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5384" w14:textId="547EE0F3" w:rsidR="009712E4" w:rsidRPr="00641359" w:rsidRDefault="009712E4" w:rsidP="009712E4">
      <w:pPr>
        <w:rPr>
          <w:szCs w:val="18"/>
        </w:rPr>
      </w:pPr>
      <w:r w:rsidRPr="009712E4">
        <w:rPr>
          <w:sz w:val="24"/>
          <w:szCs w:val="24"/>
          <w:u w:val="single"/>
        </w:rPr>
        <w:t xml:space="preserve">251014 Q&amp;A De Kiem </w:t>
      </w:r>
      <w:r w:rsidR="00641359">
        <w:rPr>
          <w:sz w:val="24"/>
          <w:szCs w:val="24"/>
          <w:u w:val="single"/>
        </w:rPr>
        <w:br/>
      </w:r>
      <w:r w:rsidR="00641359">
        <w:rPr>
          <w:szCs w:val="18"/>
        </w:rPr>
        <w:t xml:space="preserve">Vragen gesteld en beantwoord tijdens de informatieavond op 14 oktober. </w:t>
      </w:r>
    </w:p>
    <w:p w14:paraId="152F8E7A" w14:textId="77777777" w:rsidR="009712E4" w:rsidRDefault="009712E4" w:rsidP="009712E4">
      <w:pPr>
        <w:rPr>
          <w:szCs w:val="18"/>
        </w:rPr>
      </w:pPr>
    </w:p>
    <w:p w14:paraId="15AB4BE1" w14:textId="64B7DD2C" w:rsidR="00B12364" w:rsidRPr="006F5EDF" w:rsidRDefault="00B12364" w:rsidP="00B12364">
      <w:pPr>
        <w:pStyle w:val="Lijstalinea"/>
        <w:numPr>
          <w:ilvl w:val="0"/>
          <w:numId w:val="1"/>
        </w:numPr>
        <w:rPr>
          <w:szCs w:val="18"/>
        </w:rPr>
      </w:pPr>
      <w:r w:rsidRPr="00B12364">
        <w:rPr>
          <w:b/>
          <w:bCs/>
          <w:szCs w:val="18"/>
        </w:rPr>
        <w:t>Kun je zomaar in het groene gebied bouwen?</w:t>
      </w:r>
      <w:r w:rsidRPr="006F0676">
        <w:rPr>
          <w:szCs w:val="18"/>
        </w:rPr>
        <w:t xml:space="preserve"> </w:t>
      </w:r>
      <w:r>
        <w:rPr>
          <w:szCs w:val="18"/>
        </w:rPr>
        <w:br/>
      </w:r>
      <w:r w:rsidRPr="006F5EDF">
        <w:rPr>
          <w:i/>
          <w:iCs/>
          <w:szCs w:val="18"/>
        </w:rPr>
        <w:t xml:space="preserve">Bouwen in de hoofdgroenstructuur kan zeker niet zomaar. Er is </w:t>
      </w:r>
      <w:r>
        <w:rPr>
          <w:i/>
          <w:iCs/>
          <w:szCs w:val="18"/>
        </w:rPr>
        <w:t>afwijking op het bestemmingsplan</w:t>
      </w:r>
      <w:r w:rsidRPr="006F5EDF">
        <w:rPr>
          <w:i/>
          <w:iCs/>
          <w:szCs w:val="18"/>
        </w:rPr>
        <w:t xml:space="preserve"> nodig. Er zijn veel processen nodig om zo’n bouwplan te maken. Er moet veel onderzocht worden en de gemeente moet een goede onderbouwing hebben waarom de </w:t>
      </w:r>
      <w:r>
        <w:rPr>
          <w:i/>
          <w:iCs/>
          <w:szCs w:val="18"/>
        </w:rPr>
        <w:t>afwijking geoorloofd is</w:t>
      </w:r>
      <w:r>
        <w:rPr>
          <w:i/>
          <w:iCs/>
          <w:szCs w:val="18"/>
        </w:rPr>
        <w:t>.</w:t>
      </w:r>
    </w:p>
    <w:p w14:paraId="678AB2AE" w14:textId="77777777" w:rsidR="00B12364" w:rsidRDefault="00B12364" w:rsidP="00B12364">
      <w:pPr>
        <w:rPr>
          <w:szCs w:val="18"/>
        </w:rPr>
      </w:pPr>
    </w:p>
    <w:p w14:paraId="4EF5A30A" w14:textId="77777777" w:rsidR="00B12364" w:rsidRPr="006F5EDF" w:rsidRDefault="00B12364" w:rsidP="00B12364">
      <w:pPr>
        <w:pStyle w:val="Lijstalinea"/>
        <w:numPr>
          <w:ilvl w:val="0"/>
          <w:numId w:val="1"/>
        </w:numPr>
        <w:rPr>
          <w:szCs w:val="18"/>
        </w:rPr>
      </w:pPr>
      <w:r w:rsidRPr="00B12364">
        <w:rPr>
          <w:b/>
          <w:bCs/>
          <w:szCs w:val="18"/>
        </w:rPr>
        <w:t xml:space="preserve">Wat betekent </w:t>
      </w:r>
      <w:proofErr w:type="spellStart"/>
      <w:r w:rsidRPr="00B12364">
        <w:rPr>
          <w:b/>
          <w:bCs/>
          <w:szCs w:val="18"/>
        </w:rPr>
        <w:t>klimaatadaptief</w:t>
      </w:r>
      <w:proofErr w:type="spellEnd"/>
      <w:r w:rsidRPr="00B12364">
        <w:rPr>
          <w:b/>
          <w:bCs/>
          <w:szCs w:val="18"/>
        </w:rPr>
        <w:t>?</w:t>
      </w:r>
      <w:r>
        <w:rPr>
          <w:szCs w:val="18"/>
        </w:rPr>
        <w:br/>
      </w:r>
      <w:r w:rsidRPr="006F5EDF">
        <w:rPr>
          <w:i/>
          <w:iCs/>
          <w:szCs w:val="18"/>
        </w:rPr>
        <w:t>Dat betekent dat de school gebouwd wordt volgens bepaalde</w:t>
      </w:r>
      <w:r>
        <w:rPr>
          <w:i/>
          <w:iCs/>
          <w:szCs w:val="18"/>
        </w:rPr>
        <w:t xml:space="preserve"> duurzame</w:t>
      </w:r>
      <w:r w:rsidRPr="006F5EDF">
        <w:rPr>
          <w:i/>
          <w:iCs/>
          <w:szCs w:val="18"/>
        </w:rPr>
        <w:t xml:space="preserve"> principes. Het gebouw en de groene omgeving moeten klaargemaakt worden voor de gevolgen van klimaatverandering. Er moet bijvoorbeeld genoeg regenwater afgevoerd kunnen worden of er moet een regenwateropvang komen. We kijken ook naar het gebruik van duurzame materialen en het behoud van voldoende</w:t>
      </w:r>
      <w:r>
        <w:rPr>
          <w:i/>
          <w:iCs/>
          <w:szCs w:val="18"/>
        </w:rPr>
        <w:t xml:space="preserve"> en divers</w:t>
      </w:r>
      <w:r w:rsidRPr="006F5EDF">
        <w:rPr>
          <w:i/>
          <w:iCs/>
          <w:szCs w:val="18"/>
        </w:rPr>
        <w:t xml:space="preserve"> groen</w:t>
      </w:r>
      <w:r>
        <w:rPr>
          <w:i/>
          <w:iCs/>
          <w:szCs w:val="18"/>
        </w:rPr>
        <w:t xml:space="preserve"> in het</w:t>
      </w:r>
      <w:r w:rsidRPr="006F5EDF">
        <w:rPr>
          <w:i/>
          <w:iCs/>
          <w:szCs w:val="18"/>
        </w:rPr>
        <w:t xml:space="preserve"> gebied, zoals de houtwallen.</w:t>
      </w:r>
      <w:r w:rsidRPr="006F5EDF">
        <w:rPr>
          <w:szCs w:val="18"/>
        </w:rPr>
        <w:t xml:space="preserve"> </w:t>
      </w:r>
    </w:p>
    <w:p w14:paraId="407C8AB4" w14:textId="77777777" w:rsidR="00B12364" w:rsidRDefault="00B12364" w:rsidP="00B12364">
      <w:pPr>
        <w:rPr>
          <w:szCs w:val="18"/>
        </w:rPr>
      </w:pPr>
    </w:p>
    <w:p w14:paraId="04E1ED97" w14:textId="412C0091" w:rsidR="00B12364" w:rsidRPr="006F5EDF" w:rsidRDefault="00B12364" w:rsidP="00B12364">
      <w:pPr>
        <w:pStyle w:val="Lijstalinea"/>
        <w:numPr>
          <w:ilvl w:val="0"/>
          <w:numId w:val="1"/>
        </w:numPr>
        <w:rPr>
          <w:i/>
          <w:iCs/>
          <w:szCs w:val="18"/>
        </w:rPr>
      </w:pPr>
      <w:r w:rsidRPr="00B12364">
        <w:rPr>
          <w:b/>
          <w:bCs/>
          <w:szCs w:val="18"/>
        </w:rPr>
        <w:t>Letten jullie ook op voldoende parkeerplekken? Er is nu al te weinig ruimte voor parkeren.</w:t>
      </w:r>
      <w:r w:rsidRPr="006F5EDF">
        <w:rPr>
          <w:szCs w:val="18"/>
        </w:rPr>
        <w:t xml:space="preserve">  </w:t>
      </w:r>
      <w:r w:rsidRPr="006F5EDF">
        <w:rPr>
          <w:szCs w:val="18"/>
        </w:rPr>
        <w:br/>
      </w:r>
      <w:r w:rsidRPr="006F5EDF">
        <w:rPr>
          <w:i/>
          <w:iCs/>
          <w:szCs w:val="18"/>
        </w:rPr>
        <w:t>We gaan goed naar parkeren kijken</w:t>
      </w:r>
      <w:r>
        <w:rPr>
          <w:i/>
          <w:iCs/>
          <w:szCs w:val="18"/>
        </w:rPr>
        <w:t>, ook tijdens de bouwperiode.</w:t>
      </w:r>
      <w:r w:rsidRPr="006F5EDF">
        <w:rPr>
          <w:i/>
          <w:iCs/>
          <w:szCs w:val="18"/>
        </w:rPr>
        <w:t xml:space="preserve"> Het aantal parkeerplekken voldoet volgens de eerste scan aan de norm. Maar vooral tijdens ‘spitsuur’ kan dat anders lijken. Een verkeerskundige van de gemeente kijkt mee. Dit bouwplan is ook een kans om de huidige verkeerssituatie te verbeteren. We willen goed onderzoeken waar de overlast precies zit. </w:t>
      </w:r>
      <w:r>
        <w:rPr>
          <w:i/>
          <w:iCs/>
          <w:szCs w:val="18"/>
        </w:rPr>
        <w:t>Zo kijken we naar een nieuwe en meer uitgebreide</w:t>
      </w:r>
      <w:r w:rsidRPr="006F5EDF">
        <w:rPr>
          <w:i/>
          <w:iCs/>
          <w:szCs w:val="18"/>
        </w:rPr>
        <w:t xml:space="preserve"> Kiss </w:t>
      </w:r>
      <w:proofErr w:type="spellStart"/>
      <w:r w:rsidRPr="006F5EDF">
        <w:rPr>
          <w:i/>
          <w:iCs/>
          <w:szCs w:val="18"/>
        </w:rPr>
        <w:t>and</w:t>
      </w:r>
      <w:proofErr w:type="spellEnd"/>
      <w:r w:rsidRPr="006F5EDF">
        <w:rPr>
          <w:i/>
          <w:iCs/>
          <w:szCs w:val="18"/>
        </w:rPr>
        <w:t xml:space="preserve"> </w:t>
      </w:r>
      <w:proofErr w:type="spellStart"/>
      <w:r w:rsidRPr="006F5EDF">
        <w:rPr>
          <w:i/>
          <w:iCs/>
          <w:szCs w:val="18"/>
        </w:rPr>
        <w:t>Ride</w:t>
      </w:r>
      <w:proofErr w:type="spellEnd"/>
      <w:r w:rsidRPr="006F5EDF">
        <w:rPr>
          <w:i/>
          <w:iCs/>
          <w:szCs w:val="18"/>
        </w:rPr>
        <w:t xml:space="preserve"> </w:t>
      </w:r>
      <w:r>
        <w:rPr>
          <w:i/>
          <w:iCs/>
          <w:szCs w:val="18"/>
        </w:rPr>
        <w:t>en meer parkeerplekken</w:t>
      </w:r>
      <w:r>
        <w:rPr>
          <w:i/>
          <w:iCs/>
          <w:szCs w:val="18"/>
        </w:rPr>
        <w:t xml:space="preserve"> </w:t>
      </w:r>
      <w:r w:rsidRPr="006F5EDF">
        <w:rPr>
          <w:i/>
          <w:iCs/>
          <w:szCs w:val="18"/>
        </w:rPr>
        <w:t xml:space="preserve">(mogelijk </w:t>
      </w:r>
      <w:r>
        <w:rPr>
          <w:i/>
          <w:iCs/>
          <w:szCs w:val="18"/>
        </w:rPr>
        <w:t>nabij</w:t>
      </w:r>
      <w:r w:rsidRPr="006F5EDF">
        <w:rPr>
          <w:i/>
          <w:iCs/>
          <w:szCs w:val="18"/>
        </w:rPr>
        <w:t xml:space="preserve"> de oude moestuin).</w:t>
      </w:r>
    </w:p>
    <w:p w14:paraId="6A64774B" w14:textId="77777777" w:rsidR="00B12364" w:rsidRPr="006F5EDF" w:rsidRDefault="00B12364" w:rsidP="00B12364">
      <w:pPr>
        <w:pStyle w:val="Lijstalinea"/>
        <w:rPr>
          <w:i/>
          <w:iCs/>
          <w:szCs w:val="18"/>
        </w:rPr>
      </w:pPr>
      <w:r w:rsidRPr="006F5EDF">
        <w:rPr>
          <w:i/>
          <w:iCs/>
          <w:szCs w:val="18"/>
        </w:rPr>
        <w:t>Daarnaast willen we fietsen zo veel mogelijk faciliteren. Maar we weten allemaal; werkende ouders gaan vaak met de auto en daarna direct door naar hun werk.</w:t>
      </w:r>
    </w:p>
    <w:p w14:paraId="2B41765A" w14:textId="77777777" w:rsidR="00B12364" w:rsidRDefault="00B12364" w:rsidP="00B12364">
      <w:pPr>
        <w:rPr>
          <w:szCs w:val="18"/>
        </w:rPr>
      </w:pPr>
    </w:p>
    <w:p w14:paraId="09662913" w14:textId="77777777" w:rsidR="00B12364" w:rsidRPr="00B12364" w:rsidRDefault="00B12364" w:rsidP="00B12364">
      <w:pPr>
        <w:pStyle w:val="Lijstalinea"/>
        <w:numPr>
          <w:ilvl w:val="0"/>
          <w:numId w:val="1"/>
        </w:numPr>
        <w:rPr>
          <w:b/>
          <w:bCs/>
          <w:szCs w:val="18"/>
        </w:rPr>
      </w:pPr>
      <w:r w:rsidRPr="00B12364">
        <w:rPr>
          <w:b/>
          <w:bCs/>
          <w:szCs w:val="18"/>
        </w:rPr>
        <w:t>Blijven jullie binnen de rode lijn van het bouwblok op de kaart in de presentatie?</w:t>
      </w:r>
    </w:p>
    <w:p w14:paraId="2F42713B" w14:textId="77777777" w:rsidR="00B12364" w:rsidRPr="006F5EDF" w:rsidRDefault="00B12364" w:rsidP="00B12364">
      <w:pPr>
        <w:pStyle w:val="Lijstalinea"/>
        <w:rPr>
          <w:i/>
          <w:iCs/>
          <w:szCs w:val="18"/>
        </w:rPr>
      </w:pPr>
      <w:r w:rsidRPr="006F5EDF">
        <w:rPr>
          <w:i/>
          <w:iCs/>
          <w:szCs w:val="18"/>
        </w:rPr>
        <w:t>De rode lijn is een indicatie</w:t>
      </w:r>
      <w:r>
        <w:rPr>
          <w:i/>
          <w:iCs/>
          <w:szCs w:val="18"/>
        </w:rPr>
        <w:t xml:space="preserve"> van het projectgebied</w:t>
      </w:r>
      <w:r w:rsidRPr="006F5EDF">
        <w:rPr>
          <w:i/>
          <w:iCs/>
          <w:szCs w:val="18"/>
        </w:rPr>
        <w:t xml:space="preserve">. </w:t>
      </w:r>
      <w:r>
        <w:rPr>
          <w:i/>
          <w:iCs/>
          <w:szCs w:val="18"/>
        </w:rPr>
        <w:t xml:space="preserve">De bebouwing verwachten we </w:t>
      </w:r>
      <w:r w:rsidRPr="006F5EDF">
        <w:rPr>
          <w:i/>
          <w:iCs/>
          <w:szCs w:val="18"/>
        </w:rPr>
        <w:t>binnen de</w:t>
      </w:r>
      <w:r>
        <w:rPr>
          <w:i/>
          <w:iCs/>
          <w:szCs w:val="18"/>
        </w:rPr>
        <w:t>ze</w:t>
      </w:r>
      <w:r w:rsidRPr="006F5EDF">
        <w:rPr>
          <w:i/>
          <w:iCs/>
          <w:szCs w:val="18"/>
        </w:rPr>
        <w:t xml:space="preserve"> rode lijn</w:t>
      </w:r>
      <w:r>
        <w:rPr>
          <w:i/>
          <w:iCs/>
          <w:szCs w:val="18"/>
        </w:rPr>
        <w:t>.</w:t>
      </w:r>
    </w:p>
    <w:p w14:paraId="22FEA82C" w14:textId="77777777" w:rsidR="00B12364" w:rsidRDefault="00B12364" w:rsidP="00B12364">
      <w:pPr>
        <w:rPr>
          <w:szCs w:val="18"/>
        </w:rPr>
      </w:pPr>
    </w:p>
    <w:p w14:paraId="1E865B41" w14:textId="77777777" w:rsidR="00B12364" w:rsidRPr="00B12364" w:rsidRDefault="00B12364" w:rsidP="00B12364">
      <w:pPr>
        <w:pStyle w:val="Lijstalinea"/>
        <w:numPr>
          <w:ilvl w:val="0"/>
          <w:numId w:val="1"/>
        </w:numPr>
        <w:rPr>
          <w:b/>
          <w:bCs/>
          <w:szCs w:val="18"/>
        </w:rPr>
      </w:pPr>
      <w:r w:rsidRPr="00B12364">
        <w:rPr>
          <w:b/>
          <w:bCs/>
          <w:szCs w:val="18"/>
        </w:rPr>
        <w:t>Waar gaat het geluid van het schoolplein naar toe?</w:t>
      </w:r>
    </w:p>
    <w:p w14:paraId="23679A17" w14:textId="6A5E5C56" w:rsidR="00B12364" w:rsidRPr="006F5EDF" w:rsidRDefault="00B12364" w:rsidP="00B12364">
      <w:pPr>
        <w:pStyle w:val="Lijstalinea"/>
        <w:rPr>
          <w:i/>
          <w:iCs/>
          <w:szCs w:val="18"/>
        </w:rPr>
      </w:pPr>
      <w:r w:rsidRPr="006F5EDF">
        <w:rPr>
          <w:i/>
          <w:iCs/>
          <w:szCs w:val="18"/>
        </w:rPr>
        <w:t>Het geluid gaat alle kanten op. In dit</w:t>
      </w:r>
      <w:r>
        <w:rPr>
          <w:i/>
          <w:iCs/>
          <w:szCs w:val="18"/>
        </w:rPr>
        <w:t xml:space="preserve"> schets</w:t>
      </w:r>
      <w:r w:rsidRPr="006F5EDF">
        <w:rPr>
          <w:i/>
          <w:iCs/>
          <w:szCs w:val="18"/>
        </w:rPr>
        <w:t xml:space="preserve">ontwerp </w:t>
      </w:r>
      <w:r>
        <w:rPr>
          <w:i/>
          <w:iCs/>
          <w:szCs w:val="18"/>
        </w:rPr>
        <w:t xml:space="preserve">verwachten we dat het </w:t>
      </w:r>
      <w:r w:rsidRPr="006F5EDF">
        <w:rPr>
          <w:i/>
          <w:iCs/>
          <w:szCs w:val="18"/>
        </w:rPr>
        <w:t>meer naar rechts boven</w:t>
      </w:r>
      <w:r>
        <w:rPr>
          <w:i/>
          <w:iCs/>
          <w:szCs w:val="18"/>
        </w:rPr>
        <w:t xml:space="preserve"> gaat, in noordoostelijke richting.</w:t>
      </w:r>
      <w:r>
        <w:rPr>
          <w:i/>
          <w:iCs/>
          <w:szCs w:val="18"/>
        </w:rPr>
        <w:t xml:space="preserve"> </w:t>
      </w:r>
      <w:r>
        <w:rPr>
          <w:i/>
          <w:iCs/>
          <w:szCs w:val="18"/>
        </w:rPr>
        <w:t>Onderdeel van het project is</w:t>
      </w:r>
      <w:r w:rsidRPr="006F5EDF">
        <w:rPr>
          <w:i/>
          <w:iCs/>
          <w:szCs w:val="18"/>
        </w:rPr>
        <w:t xml:space="preserve"> </w:t>
      </w:r>
      <w:r>
        <w:rPr>
          <w:i/>
          <w:iCs/>
          <w:szCs w:val="18"/>
        </w:rPr>
        <w:t xml:space="preserve">een </w:t>
      </w:r>
      <w:r w:rsidRPr="006F5EDF">
        <w:rPr>
          <w:i/>
          <w:iCs/>
          <w:szCs w:val="18"/>
        </w:rPr>
        <w:t xml:space="preserve">onderzoek </w:t>
      </w:r>
      <w:r>
        <w:rPr>
          <w:i/>
          <w:iCs/>
          <w:szCs w:val="18"/>
        </w:rPr>
        <w:t>hoe het geluid verander</w:t>
      </w:r>
      <w:r>
        <w:rPr>
          <w:i/>
          <w:iCs/>
          <w:szCs w:val="18"/>
        </w:rPr>
        <w:t>t</w:t>
      </w:r>
      <w:r>
        <w:rPr>
          <w:i/>
          <w:iCs/>
          <w:szCs w:val="18"/>
        </w:rPr>
        <w:t xml:space="preserve"> en </w:t>
      </w:r>
      <w:r>
        <w:rPr>
          <w:i/>
          <w:iCs/>
          <w:szCs w:val="18"/>
        </w:rPr>
        <w:t>het advies dat daarbij hoort.</w:t>
      </w:r>
      <w:r>
        <w:rPr>
          <w:i/>
          <w:iCs/>
          <w:szCs w:val="18"/>
        </w:rPr>
        <w:t xml:space="preserve"> </w:t>
      </w:r>
    </w:p>
    <w:p w14:paraId="588F3726" w14:textId="77777777" w:rsidR="00B12364" w:rsidRPr="00B12364" w:rsidRDefault="00B12364" w:rsidP="00B12364">
      <w:pPr>
        <w:rPr>
          <w:b/>
          <w:bCs/>
          <w:szCs w:val="18"/>
        </w:rPr>
      </w:pPr>
    </w:p>
    <w:p w14:paraId="0943A1FF" w14:textId="77777777" w:rsidR="00B12364" w:rsidRPr="00603961" w:rsidRDefault="00B12364" w:rsidP="00B12364">
      <w:pPr>
        <w:pStyle w:val="Lijstalinea"/>
        <w:numPr>
          <w:ilvl w:val="0"/>
          <w:numId w:val="1"/>
        </w:numPr>
        <w:rPr>
          <w:szCs w:val="18"/>
        </w:rPr>
      </w:pPr>
      <w:r w:rsidRPr="00B12364">
        <w:rPr>
          <w:b/>
          <w:bCs/>
          <w:szCs w:val="18"/>
        </w:rPr>
        <w:t>Hoe hoog wordt het nieuwe schoolgebouw</w:t>
      </w:r>
      <w:r w:rsidRPr="00603961">
        <w:rPr>
          <w:szCs w:val="18"/>
        </w:rPr>
        <w:t>?</w:t>
      </w:r>
      <w:r>
        <w:rPr>
          <w:szCs w:val="18"/>
        </w:rPr>
        <w:br/>
      </w:r>
      <w:r w:rsidRPr="006F5EDF">
        <w:rPr>
          <w:i/>
          <w:iCs/>
          <w:szCs w:val="18"/>
        </w:rPr>
        <w:t>Zo’n 8 meter</w:t>
      </w:r>
      <w:r>
        <w:rPr>
          <w:i/>
          <w:iCs/>
          <w:szCs w:val="18"/>
        </w:rPr>
        <w:t xml:space="preserve"> (twee bouwlagen)</w:t>
      </w:r>
    </w:p>
    <w:p w14:paraId="02AA6A6A" w14:textId="77777777" w:rsidR="00B12364" w:rsidRDefault="00B12364" w:rsidP="00B12364">
      <w:pPr>
        <w:rPr>
          <w:szCs w:val="18"/>
        </w:rPr>
      </w:pPr>
    </w:p>
    <w:p w14:paraId="5EC10F84" w14:textId="4AB2D8F1" w:rsidR="00B12364" w:rsidRPr="00603961" w:rsidRDefault="00B12364" w:rsidP="00B12364">
      <w:pPr>
        <w:pStyle w:val="Lijstalinea"/>
        <w:numPr>
          <w:ilvl w:val="0"/>
          <w:numId w:val="1"/>
        </w:numPr>
        <w:rPr>
          <w:szCs w:val="18"/>
        </w:rPr>
      </w:pPr>
      <w:r w:rsidRPr="00B12364">
        <w:rPr>
          <w:b/>
          <w:bCs/>
          <w:szCs w:val="18"/>
        </w:rPr>
        <w:t>Waar komt de ingang van het gebouw?</w:t>
      </w:r>
      <w:r>
        <w:rPr>
          <w:szCs w:val="18"/>
        </w:rPr>
        <w:br/>
      </w:r>
      <w:r>
        <w:rPr>
          <w:szCs w:val="18"/>
        </w:rPr>
        <w:t>D</w:t>
      </w:r>
      <w:r>
        <w:rPr>
          <w:szCs w:val="18"/>
        </w:rPr>
        <w:t xml:space="preserve">e ingang van de school wordt nu geschetst op de zuidwestelijke hoek, aan de kant van de markante </w:t>
      </w:r>
      <w:r>
        <w:rPr>
          <w:szCs w:val="18"/>
        </w:rPr>
        <w:t>b</w:t>
      </w:r>
      <w:r>
        <w:rPr>
          <w:szCs w:val="18"/>
        </w:rPr>
        <w:t xml:space="preserve">eukenboom. </w:t>
      </w:r>
    </w:p>
    <w:p w14:paraId="2F7D1ED6" w14:textId="77777777" w:rsidR="00B12364" w:rsidRDefault="00B12364" w:rsidP="00B12364">
      <w:pPr>
        <w:rPr>
          <w:szCs w:val="18"/>
        </w:rPr>
      </w:pPr>
    </w:p>
    <w:p w14:paraId="2E26A4E8" w14:textId="4BF2A01F" w:rsidR="00B12364" w:rsidRPr="00B12364" w:rsidRDefault="00B12364" w:rsidP="00B12364">
      <w:pPr>
        <w:pStyle w:val="Lijstalinea"/>
        <w:numPr>
          <w:ilvl w:val="0"/>
          <w:numId w:val="1"/>
        </w:numPr>
        <w:rPr>
          <w:i/>
          <w:iCs/>
          <w:szCs w:val="18"/>
        </w:rPr>
      </w:pPr>
      <w:r w:rsidRPr="00B12364">
        <w:rPr>
          <w:b/>
          <w:bCs/>
          <w:szCs w:val="18"/>
        </w:rPr>
        <w:t>Wat doen jullie aan</w:t>
      </w:r>
      <w:r w:rsidRPr="00B12364">
        <w:rPr>
          <w:b/>
          <w:bCs/>
          <w:szCs w:val="18"/>
        </w:rPr>
        <w:t xml:space="preserve"> gevaarlijke verkeerssituaties rondom de huidige school</w:t>
      </w:r>
      <w:r w:rsidRPr="00B12364">
        <w:rPr>
          <w:b/>
          <w:bCs/>
          <w:szCs w:val="18"/>
        </w:rPr>
        <w:t>?</w:t>
      </w:r>
      <w:r w:rsidRPr="00B12364">
        <w:rPr>
          <w:b/>
          <w:bCs/>
          <w:szCs w:val="18"/>
        </w:rPr>
        <w:t xml:space="preserve"> </w:t>
      </w:r>
      <w:r w:rsidRPr="00B12364">
        <w:rPr>
          <w:b/>
          <w:bCs/>
          <w:szCs w:val="18"/>
        </w:rPr>
        <w:br/>
      </w:r>
      <w:r w:rsidRPr="00B12364">
        <w:rPr>
          <w:i/>
          <w:iCs/>
          <w:szCs w:val="18"/>
        </w:rPr>
        <w:t>Die brengen we graag in kaart zodat we weten welke bestaande uitdagingen we hebben op te lossen. Het nieuwe plan is ook een kans om gevaarlijke situaties aan te pakken.</w:t>
      </w:r>
    </w:p>
    <w:p w14:paraId="1B913352" w14:textId="77777777" w:rsidR="00B12364" w:rsidRDefault="00B12364" w:rsidP="00B12364">
      <w:pPr>
        <w:rPr>
          <w:szCs w:val="18"/>
        </w:rPr>
      </w:pPr>
    </w:p>
    <w:p w14:paraId="2C6A9EDE" w14:textId="77777777" w:rsidR="00B12364" w:rsidRPr="00B12364" w:rsidRDefault="00B12364" w:rsidP="00B12364">
      <w:pPr>
        <w:pStyle w:val="Lijstalinea"/>
        <w:numPr>
          <w:ilvl w:val="0"/>
          <w:numId w:val="1"/>
        </w:numPr>
        <w:rPr>
          <w:b/>
          <w:bCs/>
          <w:szCs w:val="18"/>
        </w:rPr>
      </w:pPr>
      <w:r w:rsidRPr="00B12364">
        <w:rPr>
          <w:b/>
          <w:bCs/>
          <w:szCs w:val="18"/>
        </w:rPr>
        <w:t>Gaan jullie ook verkeers- en parkeeronderzoek doen in de wijk tijdens de haal- en brengtijden van school?</w:t>
      </w:r>
    </w:p>
    <w:p w14:paraId="115D6878" w14:textId="77777777" w:rsidR="00B12364" w:rsidRPr="006F5EDF" w:rsidRDefault="00B12364" w:rsidP="00B12364">
      <w:pPr>
        <w:pStyle w:val="Lijstalinea"/>
        <w:rPr>
          <w:i/>
          <w:iCs/>
          <w:szCs w:val="18"/>
        </w:rPr>
      </w:pPr>
      <w:r w:rsidRPr="006F5EDF">
        <w:rPr>
          <w:i/>
          <w:iCs/>
          <w:szCs w:val="18"/>
        </w:rPr>
        <w:t>Dat gaan we doen.</w:t>
      </w:r>
    </w:p>
    <w:p w14:paraId="477D7173" w14:textId="77777777" w:rsidR="00B12364" w:rsidRDefault="00B12364" w:rsidP="00B12364">
      <w:pPr>
        <w:pStyle w:val="Lijstalinea"/>
        <w:rPr>
          <w:szCs w:val="18"/>
        </w:rPr>
      </w:pPr>
    </w:p>
    <w:p w14:paraId="327628E9" w14:textId="797BAC89" w:rsidR="00B12364" w:rsidRPr="006F5EDF" w:rsidRDefault="00B12364" w:rsidP="00B12364">
      <w:pPr>
        <w:pStyle w:val="Lijstalinea"/>
        <w:numPr>
          <w:ilvl w:val="0"/>
          <w:numId w:val="1"/>
        </w:numPr>
        <w:rPr>
          <w:i/>
          <w:iCs/>
          <w:szCs w:val="18"/>
        </w:rPr>
      </w:pPr>
      <w:r w:rsidRPr="00B12364">
        <w:rPr>
          <w:b/>
          <w:bCs/>
          <w:szCs w:val="18"/>
        </w:rPr>
        <w:t>Er staan veel scholen leeg in Hengelo en ook in de wijk. Waarom kiezen jullie voor een nieuw gebouw. Kunnen we die oude scholen niet gebruiken? De afstand maakt vaak niets uit. Mensen komen toch met de auto.</w:t>
      </w:r>
      <w:r w:rsidRPr="00B12364">
        <w:rPr>
          <w:b/>
          <w:bCs/>
          <w:szCs w:val="18"/>
        </w:rPr>
        <w:br/>
      </w:r>
      <w:r w:rsidRPr="006F5EDF">
        <w:rPr>
          <w:i/>
          <w:iCs/>
          <w:szCs w:val="18"/>
        </w:rPr>
        <w:t xml:space="preserve">Heel veel oude scholen in Hengelo voldoen absoluut niet meer aan de eisen van deze tijd. Dus we hebben weinig aan oude gebouwen. Daarnaast werkt de gemeente volgens het Integraal Huisvestingsplan dat de gemeenteraad heeft vastgesteld. Dat </w:t>
      </w:r>
      <w:r>
        <w:rPr>
          <w:i/>
          <w:iCs/>
          <w:szCs w:val="18"/>
        </w:rPr>
        <w:t xml:space="preserve">plan </w:t>
      </w:r>
      <w:r w:rsidRPr="006F5EDF">
        <w:rPr>
          <w:i/>
          <w:iCs/>
          <w:szCs w:val="18"/>
        </w:rPr>
        <w:t>is opgesteld na grondig onderzoek van bijvoorbeeld leerling</w:t>
      </w:r>
      <w:r>
        <w:rPr>
          <w:i/>
          <w:iCs/>
          <w:szCs w:val="18"/>
        </w:rPr>
        <w:t>aantallen</w:t>
      </w:r>
      <w:r w:rsidRPr="006F5EDF">
        <w:rPr>
          <w:i/>
          <w:iCs/>
          <w:szCs w:val="18"/>
        </w:rPr>
        <w:t xml:space="preserve"> en verwachte groei. </w:t>
      </w:r>
    </w:p>
    <w:p w14:paraId="7A0C4E34" w14:textId="77777777" w:rsidR="00B12364" w:rsidRDefault="00B12364" w:rsidP="00B12364">
      <w:pPr>
        <w:rPr>
          <w:szCs w:val="18"/>
        </w:rPr>
      </w:pPr>
    </w:p>
    <w:p w14:paraId="45211FBF" w14:textId="77777777" w:rsidR="00B12364" w:rsidRPr="00B12364" w:rsidRDefault="00B12364" w:rsidP="00B12364">
      <w:pPr>
        <w:pStyle w:val="Lijstalinea"/>
        <w:numPr>
          <w:ilvl w:val="0"/>
          <w:numId w:val="1"/>
        </w:numPr>
        <w:rPr>
          <w:b/>
          <w:bCs/>
          <w:szCs w:val="18"/>
        </w:rPr>
      </w:pPr>
      <w:r w:rsidRPr="00B12364">
        <w:rPr>
          <w:b/>
          <w:bCs/>
          <w:szCs w:val="18"/>
        </w:rPr>
        <w:t xml:space="preserve">Waarom gaan jullie niet bouwen op de huidige plek van de school. Dus één pand slopen en tijdelijke voorziening? Daarna het andere pand slopen. </w:t>
      </w:r>
    </w:p>
    <w:p w14:paraId="22CBA9CC" w14:textId="1896EC26" w:rsidR="00B12364" w:rsidRPr="006F5EDF" w:rsidRDefault="00B12364" w:rsidP="00B12364">
      <w:pPr>
        <w:pStyle w:val="Lijstalinea"/>
        <w:rPr>
          <w:i/>
          <w:iCs/>
          <w:szCs w:val="18"/>
        </w:rPr>
      </w:pPr>
      <w:r>
        <w:rPr>
          <w:i/>
          <w:iCs/>
          <w:szCs w:val="18"/>
        </w:rPr>
        <w:lastRenderedPageBreak/>
        <w:t xml:space="preserve">We zullen </w:t>
      </w:r>
      <w:r w:rsidRPr="006F5EDF">
        <w:rPr>
          <w:i/>
          <w:iCs/>
          <w:szCs w:val="18"/>
        </w:rPr>
        <w:t xml:space="preserve">altijd aanpassingen moeten doen in het bestemmingsplan. </w:t>
      </w:r>
      <w:r>
        <w:rPr>
          <w:i/>
          <w:iCs/>
          <w:szCs w:val="18"/>
        </w:rPr>
        <w:t xml:space="preserve">Een nieuw pand is noodzakelijk om een gezonde omgeving voor de kinderen te realiseren. Wanneer we dit nieuwe pand kunnen bouwen zonder eerst (een deel) te slopen hebben we geen tijdelijke huisvesting nodig en kunnen we meer middelen investeren in de kwaliteit van het nieuwe permanente gebouw. </w:t>
      </w:r>
    </w:p>
    <w:p w14:paraId="2B5E6750" w14:textId="77777777" w:rsidR="00B12364" w:rsidRDefault="00B12364" w:rsidP="00B12364">
      <w:pPr>
        <w:rPr>
          <w:szCs w:val="18"/>
        </w:rPr>
      </w:pPr>
    </w:p>
    <w:p w14:paraId="5FAE26ED" w14:textId="1880DE99" w:rsidR="00B12364" w:rsidRPr="00855A13" w:rsidRDefault="00B12364" w:rsidP="00B12364">
      <w:pPr>
        <w:pStyle w:val="Lijstalinea"/>
        <w:numPr>
          <w:ilvl w:val="0"/>
          <w:numId w:val="1"/>
        </w:numPr>
        <w:rPr>
          <w:i/>
          <w:iCs/>
          <w:szCs w:val="18"/>
        </w:rPr>
      </w:pPr>
      <w:r w:rsidRPr="00641359">
        <w:rPr>
          <w:b/>
          <w:bCs/>
          <w:szCs w:val="18"/>
        </w:rPr>
        <w:t xml:space="preserve">Wat is de planning van het bouwproces? </w:t>
      </w:r>
      <w:r w:rsidRPr="00641359">
        <w:rPr>
          <w:b/>
          <w:bCs/>
          <w:szCs w:val="18"/>
        </w:rPr>
        <w:br/>
      </w:r>
      <w:r w:rsidRPr="00855A13">
        <w:rPr>
          <w:i/>
          <w:iCs/>
          <w:szCs w:val="18"/>
        </w:rPr>
        <w:t xml:space="preserve">We zitten nu in </w:t>
      </w:r>
      <w:r w:rsidR="00641359">
        <w:rPr>
          <w:i/>
          <w:iCs/>
          <w:szCs w:val="18"/>
        </w:rPr>
        <w:t xml:space="preserve">de </w:t>
      </w:r>
      <w:r w:rsidRPr="00855A13">
        <w:rPr>
          <w:i/>
          <w:iCs/>
          <w:szCs w:val="18"/>
        </w:rPr>
        <w:t>definitiefase (onderzoeksfase) =&gt; 2025-2026</w:t>
      </w:r>
    </w:p>
    <w:p w14:paraId="37183B26" w14:textId="77777777" w:rsidR="00B12364" w:rsidRPr="00855A13" w:rsidRDefault="00B12364" w:rsidP="00B12364">
      <w:pPr>
        <w:pStyle w:val="Lijstalinea"/>
        <w:rPr>
          <w:i/>
          <w:iCs/>
          <w:szCs w:val="18"/>
        </w:rPr>
      </w:pPr>
      <w:r w:rsidRPr="00855A13">
        <w:rPr>
          <w:i/>
          <w:iCs/>
          <w:szCs w:val="18"/>
        </w:rPr>
        <w:t>Daarna komt de ontwerpfase =&gt; 2026-2027</w:t>
      </w:r>
      <w:r w:rsidRPr="00855A13">
        <w:rPr>
          <w:i/>
          <w:iCs/>
          <w:szCs w:val="18"/>
        </w:rPr>
        <w:br/>
        <w:t>Daarna komt de bouwfase =&gt; 2027 – 2028</w:t>
      </w:r>
    </w:p>
    <w:p w14:paraId="5A25341D" w14:textId="68971FB5" w:rsidR="00B12364" w:rsidRPr="007362DC" w:rsidRDefault="00B12364" w:rsidP="007362DC">
      <w:pPr>
        <w:pStyle w:val="Lijstalinea"/>
        <w:rPr>
          <w:i/>
          <w:iCs/>
          <w:szCs w:val="18"/>
        </w:rPr>
      </w:pPr>
      <w:r w:rsidRPr="00855A13">
        <w:rPr>
          <w:i/>
          <w:iCs/>
          <w:szCs w:val="18"/>
        </w:rPr>
        <w:t>Tot slot kunnen de kinderen het gebouw gebruiken =&gt; 2028-2029</w:t>
      </w:r>
      <w:r>
        <w:rPr>
          <w:i/>
          <w:iCs/>
          <w:szCs w:val="18"/>
        </w:rPr>
        <w:br/>
      </w:r>
      <w:r w:rsidRPr="00855A13">
        <w:rPr>
          <w:i/>
          <w:iCs/>
          <w:szCs w:val="18"/>
        </w:rPr>
        <w:t xml:space="preserve">De herbestemming </w:t>
      </w:r>
      <w:r>
        <w:rPr>
          <w:i/>
          <w:iCs/>
          <w:szCs w:val="18"/>
        </w:rPr>
        <w:t xml:space="preserve">(fase 2) van de oude schoolpanden </w:t>
      </w:r>
      <w:r w:rsidRPr="00855A13">
        <w:rPr>
          <w:i/>
          <w:iCs/>
          <w:szCs w:val="18"/>
        </w:rPr>
        <w:t xml:space="preserve">vindt plaats na verhuizing van de </w:t>
      </w:r>
      <w:r>
        <w:rPr>
          <w:i/>
          <w:iCs/>
          <w:szCs w:val="18"/>
        </w:rPr>
        <w:t>school</w:t>
      </w:r>
      <w:r w:rsidRPr="00855A13">
        <w:rPr>
          <w:i/>
          <w:iCs/>
          <w:szCs w:val="18"/>
        </w:rPr>
        <w:t xml:space="preserve">. </w:t>
      </w:r>
    </w:p>
    <w:p w14:paraId="604D3073" w14:textId="77777777" w:rsidR="00B12364" w:rsidRDefault="00B12364" w:rsidP="00B12364">
      <w:pPr>
        <w:rPr>
          <w:szCs w:val="18"/>
        </w:rPr>
      </w:pPr>
    </w:p>
    <w:p w14:paraId="0C48858B" w14:textId="22E864E2" w:rsidR="00B12364" w:rsidRPr="00855A13" w:rsidRDefault="00B12364" w:rsidP="00B12364">
      <w:pPr>
        <w:pStyle w:val="Lijstalinea"/>
        <w:numPr>
          <w:ilvl w:val="0"/>
          <w:numId w:val="1"/>
        </w:numPr>
        <w:rPr>
          <w:szCs w:val="18"/>
        </w:rPr>
      </w:pPr>
      <w:r w:rsidRPr="00641359">
        <w:rPr>
          <w:b/>
          <w:bCs/>
          <w:szCs w:val="18"/>
        </w:rPr>
        <w:t>Kunnen we officieel inspreken en bezwaar maken?</w:t>
      </w:r>
      <w:r>
        <w:rPr>
          <w:szCs w:val="18"/>
        </w:rPr>
        <w:br/>
      </w:r>
      <w:r w:rsidRPr="00855A13">
        <w:rPr>
          <w:i/>
          <w:iCs/>
          <w:szCs w:val="18"/>
        </w:rPr>
        <w:t>Uiteraard zijn daar officiële mogelijkheden voor</w:t>
      </w:r>
      <w:r>
        <w:rPr>
          <w:i/>
          <w:iCs/>
          <w:szCs w:val="18"/>
        </w:rPr>
        <w:t xml:space="preserve"> via de procedures</w:t>
      </w:r>
      <w:r w:rsidRPr="00855A13">
        <w:rPr>
          <w:i/>
          <w:iCs/>
          <w:szCs w:val="18"/>
        </w:rPr>
        <w:t>. Liever horen we uw reacties</w:t>
      </w:r>
      <w:r>
        <w:rPr>
          <w:i/>
          <w:iCs/>
          <w:szCs w:val="18"/>
        </w:rPr>
        <w:t xml:space="preserve"> rechtstreeks</w:t>
      </w:r>
      <w:r w:rsidRPr="00855A13">
        <w:rPr>
          <w:i/>
          <w:iCs/>
          <w:szCs w:val="18"/>
        </w:rPr>
        <w:t xml:space="preserve"> </w:t>
      </w:r>
      <w:r>
        <w:rPr>
          <w:i/>
          <w:iCs/>
          <w:szCs w:val="18"/>
        </w:rPr>
        <w:t xml:space="preserve">en </w:t>
      </w:r>
      <w:r w:rsidRPr="00855A13">
        <w:rPr>
          <w:i/>
          <w:iCs/>
          <w:szCs w:val="18"/>
        </w:rPr>
        <w:t xml:space="preserve">vooraf </w:t>
      </w:r>
      <w:r>
        <w:rPr>
          <w:i/>
          <w:iCs/>
          <w:szCs w:val="18"/>
        </w:rPr>
        <w:t xml:space="preserve"> zodat we hier een beter ontwerp mee kunnen maken.</w:t>
      </w:r>
      <w:r w:rsidRPr="00855A13">
        <w:rPr>
          <w:i/>
          <w:iCs/>
          <w:szCs w:val="18"/>
        </w:rPr>
        <w:t xml:space="preserve"> </w:t>
      </w:r>
      <w:r>
        <w:rPr>
          <w:i/>
          <w:iCs/>
          <w:szCs w:val="18"/>
        </w:rPr>
        <w:t>De</w:t>
      </w:r>
      <w:r w:rsidRPr="00855A13">
        <w:rPr>
          <w:i/>
          <w:iCs/>
          <w:szCs w:val="18"/>
        </w:rPr>
        <w:t xml:space="preserve"> officiële BOPA-procedure gaat ook lopen (</w:t>
      </w:r>
      <w:r>
        <w:rPr>
          <w:i/>
          <w:iCs/>
          <w:szCs w:val="18"/>
        </w:rPr>
        <w:t>afwijking</w:t>
      </w:r>
      <w:r w:rsidRPr="00855A13">
        <w:rPr>
          <w:i/>
          <w:iCs/>
          <w:szCs w:val="18"/>
        </w:rPr>
        <w:t xml:space="preserve"> bestemmingsplan).</w:t>
      </w:r>
    </w:p>
    <w:p w14:paraId="5537F033" w14:textId="77777777" w:rsidR="00B12364" w:rsidRDefault="00B12364" w:rsidP="00B12364">
      <w:pPr>
        <w:rPr>
          <w:szCs w:val="18"/>
        </w:rPr>
      </w:pPr>
    </w:p>
    <w:p w14:paraId="5E06B209" w14:textId="17014AE2" w:rsidR="00B12364" w:rsidRDefault="00B12364" w:rsidP="00B12364">
      <w:pPr>
        <w:pStyle w:val="Lijstalinea"/>
        <w:numPr>
          <w:ilvl w:val="0"/>
          <w:numId w:val="1"/>
        </w:numPr>
        <w:rPr>
          <w:i/>
          <w:iCs/>
          <w:szCs w:val="18"/>
        </w:rPr>
      </w:pPr>
      <w:r w:rsidRPr="007362DC">
        <w:rPr>
          <w:b/>
          <w:bCs/>
          <w:szCs w:val="18"/>
        </w:rPr>
        <w:t>Graag krijgen we meer duidelijkheid over fase 2 voordat jullie gaan beginnen met de eerste fase. Graag willen we over één plan beschikken. Dan kun je beter je mening vormen en komt er geen ‘Konijn uit de hoge hoed.’</w:t>
      </w:r>
      <w:r w:rsidRPr="007362DC">
        <w:rPr>
          <w:b/>
          <w:bCs/>
          <w:szCs w:val="18"/>
        </w:rPr>
        <w:br/>
      </w:r>
      <w:r>
        <w:rPr>
          <w:i/>
          <w:iCs/>
          <w:szCs w:val="18"/>
        </w:rPr>
        <w:t>We</w:t>
      </w:r>
      <w:r w:rsidRPr="00855A13">
        <w:rPr>
          <w:i/>
          <w:iCs/>
          <w:szCs w:val="18"/>
        </w:rPr>
        <w:t xml:space="preserve"> hor</w:t>
      </w:r>
      <w:r>
        <w:rPr>
          <w:i/>
          <w:iCs/>
          <w:szCs w:val="18"/>
        </w:rPr>
        <w:t>en</w:t>
      </w:r>
      <w:r w:rsidRPr="00855A13">
        <w:rPr>
          <w:i/>
          <w:iCs/>
          <w:szCs w:val="18"/>
        </w:rPr>
        <w:t xml:space="preserve"> uw zorgen. </w:t>
      </w:r>
      <w:r>
        <w:rPr>
          <w:i/>
          <w:iCs/>
          <w:szCs w:val="18"/>
        </w:rPr>
        <w:t>Dat we nu al willen beginnen met de school, h</w:t>
      </w:r>
      <w:r w:rsidRPr="00855A13">
        <w:rPr>
          <w:i/>
          <w:iCs/>
          <w:szCs w:val="18"/>
        </w:rPr>
        <w:t xml:space="preserve">eeft ook te maken met </w:t>
      </w:r>
      <w:r>
        <w:rPr>
          <w:i/>
          <w:iCs/>
          <w:szCs w:val="18"/>
        </w:rPr>
        <w:t xml:space="preserve">de geplande </w:t>
      </w:r>
      <w:r w:rsidRPr="00855A13">
        <w:rPr>
          <w:i/>
          <w:iCs/>
          <w:szCs w:val="18"/>
        </w:rPr>
        <w:t xml:space="preserve">doorlooptijd </w:t>
      </w:r>
      <w:r>
        <w:rPr>
          <w:i/>
          <w:iCs/>
          <w:szCs w:val="18"/>
        </w:rPr>
        <w:t>van een nieuw gebouw. Fase twee kan pas beginnen met bouwen wanneer de nieuwe school er staat. De planvorming van fase 2 is daarom op dit moment minder ver.</w:t>
      </w:r>
      <w:r w:rsidRPr="00855A13">
        <w:rPr>
          <w:i/>
          <w:iCs/>
          <w:szCs w:val="18"/>
        </w:rPr>
        <w:t xml:space="preserve"> </w:t>
      </w:r>
      <w:r>
        <w:rPr>
          <w:i/>
          <w:iCs/>
          <w:szCs w:val="18"/>
        </w:rPr>
        <w:t>Wachten tot fase 2 is uitgewerkt</w:t>
      </w:r>
      <w:r w:rsidR="007362DC">
        <w:rPr>
          <w:i/>
          <w:iCs/>
          <w:szCs w:val="18"/>
        </w:rPr>
        <w:t>,</w:t>
      </w:r>
      <w:r>
        <w:rPr>
          <w:i/>
          <w:iCs/>
          <w:szCs w:val="18"/>
        </w:rPr>
        <w:t xml:space="preserve"> levert v</w:t>
      </w:r>
      <w:r w:rsidRPr="00855A13">
        <w:rPr>
          <w:i/>
          <w:iCs/>
          <w:szCs w:val="18"/>
        </w:rPr>
        <w:t>eel vertraging</w:t>
      </w:r>
      <w:r w:rsidR="007362DC">
        <w:rPr>
          <w:i/>
          <w:iCs/>
          <w:szCs w:val="18"/>
        </w:rPr>
        <w:t xml:space="preserve"> op</w:t>
      </w:r>
      <w:r w:rsidRPr="00855A13">
        <w:rPr>
          <w:i/>
          <w:iCs/>
          <w:szCs w:val="18"/>
        </w:rPr>
        <w:t>. Daarom kunnen we het plan niet helemaal in een keer aanbieden</w:t>
      </w:r>
      <w:r w:rsidR="007362DC">
        <w:rPr>
          <w:i/>
          <w:iCs/>
          <w:szCs w:val="18"/>
        </w:rPr>
        <w:t xml:space="preserve">. </w:t>
      </w:r>
      <w:r>
        <w:rPr>
          <w:i/>
          <w:iCs/>
          <w:szCs w:val="18"/>
        </w:rPr>
        <w:t xml:space="preserve">We gaan onderzoeken welke informatie van fase 2 op tijd gereed kan zijn om een goede afweging te kunnen maken. </w:t>
      </w:r>
    </w:p>
    <w:p w14:paraId="41E8F77C" w14:textId="77777777" w:rsidR="00B12364" w:rsidRDefault="00B12364" w:rsidP="00B12364">
      <w:pPr>
        <w:rPr>
          <w:szCs w:val="18"/>
        </w:rPr>
      </w:pPr>
    </w:p>
    <w:p w14:paraId="7A0B0404" w14:textId="6E29FB8B" w:rsidR="00A8665C" w:rsidRPr="007362DC" w:rsidRDefault="00B12364" w:rsidP="007362DC">
      <w:pPr>
        <w:pStyle w:val="Lijstalinea"/>
        <w:numPr>
          <w:ilvl w:val="0"/>
          <w:numId w:val="1"/>
        </w:numPr>
        <w:rPr>
          <w:szCs w:val="18"/>
        </w:rPr>
      </w:pPr>
      <w:r w:rsidRPr="007362DC">
        <w:rPr>
          <w:b/>
          <w:bCs/>
          <w:szCs w:val="18"/>
        </w:rPr>
        <w:t>Wat gaan jullie straks doen als de school leegstaat om overlast te voorkomen?</w:t>
      </w:r>
      <w:r w:rsidRPr="007362DC">
        <w:rPr>
          <w:szCs w:val="18"/>
        </w:rPr>
        <w:br/>
        <w:t xml:space="preserve">We plannen fase één en twee aansluitend </w:t>
      </w:r>
      <w:r w:rsidR="007362DC" w:rsidRPr="007362DC">
        <w:rPr>
          <w:szCs w:val="18"/>
        </w:rPr>
        <w:t xml:space="preserve">aan elkaar, </w:t>
      </w:r>
      <w:r w:rsidRPr="007362DC">
        <w:rPr>
          <w:szCs w:val="18"/>
        </w:rPr>
        <w:t xml:space="preserve">zodat </w:t>
      </w:r>
      <w:r w:rsidR="007362DC">
        <w:rPr>
          <w:szCs w:val="18"/>
        </w:rPr>
        <w:t xml:space="preserve">er zin min mogelijk overlast is. </w:t>
      </w:r>
    </w:p>
    <w:sectPr w:rsidR="00A8665C" w:rsidRPr="00736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39D"/>
    <w:multiLevelType w:val="hybridMultilevel"/>
    <w:tmpl w:val="65A4D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588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E4"/>
    <w:rsid w:val="000078CB"/>
    <w:rsid w:val="001E7A9A"/>
    <w:rsid w:val="00243317"/>
    <w:rsid w:val="00416425"/>
    <w:rsid w:val="005B08B8"/>
    <w:rsid w:val="00641359"/>
    <w:rsid w:val="007362DC"/>
    <w:rsid w:val="007F4556"/>
    <w:rsid w:val="00804E4F"/>
    <w:rsid w:val="00865EED"/>
    <w:rsid w:val="009712E4"/>
    <w:rsid w:val="00A8665C"/>
    <w:rsid w:val="00B12364"/>
    <w:rsid w:val="00C21DCD"/>
    <w:rsid w:val="00EE3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1311"/>
  <w15:chartTrackingRefBased/>
  <w15:docId w15:val="{EA1B5A14-9068-447C-AF32-0FEBD5D6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2E4"/>
  </w:style>
  <w:style w:type="paragraph" w:styleId="Kop1">
    <w:name w:val="heading 1"/>
    <w:basedOn w:val="Standaard"/>
    <w:next w:val="Standaard"/>
    <w:link w:val="Kop1Char"/>
    <w:uiPriority w:val="9"/>
    <w:qFormat/>
    <w:rsid w:val="009712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9712E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9712E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9712E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9712E4"/>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9712E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712E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712E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712E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12E4"/>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9712E4"/>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9712E4"/>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9712E4"/>
    <w:rPr>
      <w:rFonts w:asciiTheme="minorHAnsi" w:eastAsiaTheme="majorEastAsia" w:hAnsiTheme="minorHAnsi" w:cstheme="majorBidi"/>
      <w:i/>
      <w:iCs/>
      <w:color w:val="365F91" w:themeColor="accent1" w:themeShade="BF"/>
    </w:rPr>
  </w:style>
  <w:style w:type="character" w:customStyle="1" w:styleId="Kop5Char">
    <w:name w:val="Kop 5 Char"/>
    <w:basedOn w:val="Standaardalinea-lettertype"/>
    <w:link w:val="Kop5"/>
    <w:uiPriority w:val="9"/>
    <w:semiHidden/>
    <w:rsid w:val="009712E4"/>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9712E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712E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712E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712E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712E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12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12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12E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712E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712E4"/>
    <w:rPr>
      <w:i/>
      <w:iCs/>
      <w:color w:val="404040" w:themeColor="text1" w:themeTint="BF"/>
    </w:rPr>
  </w:style>
  <w:style w:type="paragraph" w:styleId="Lijstalinea">
    <w:name w:val="List Paragraph"/>
    <w:basedOn w:val="Standaard"/>
    <w:uiPriority w:val="34"/>
    <w:qFormat/>
    <w:rsid w:val="009712E4"/>
    <w:pPr>
      <w:ind w:left="720"/>
      <w:contextualSpacing/>
    </w:pPr>
  </w:style>
  <w:style w:type="character" w:styleId="Intensievebenadrukking">
    <w:name w:val="Intense Emphasis"/>
    <w:basedOn w:val="Standaardalinea-lettertype"/>
    <w:uiPriority w:val="21"/>
    <w:qFormat/>
    <w:rsid w:val="009712E4"/>
    <w:rPr>
      <w:i/>
      <w:iCs/>
      <w:color w:val="365F91" w:themeColor="accent1" w:themeShade="BF"/>
    </w:rPr>
  </w:style>
  <w:style w:type="paragraph" w:styleId="Duidelijkcitaat">
    <w:name w:val="Intense Quote"/>
    <w:basedOn w:val="Standaard"/>
    <w:next w:val="Standaard"/>
    <w:link w:val="DuidelijkcitaatChar"/>
    <w:uiPriority w:val="30"/>
    <w:qFormat/>
    <w:rsid w:val="009712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9712E4"/>
    <w:rPr>
      <w:i/>
      <w:iCs/>
      <w:color w:val="365F91" w:themeColor="accent1" w:themeShade="BF"/>
    </w:rPr>
  </w:style>
  <w:style w:type="character" w:styleId="Intensieveverwijzing">
    <w:name w:val="Intense Reference"/>
    <w:basedOn w:val="Standaardalinea-lettertype"/>
    <w:uiPriority w:val="32"/>
    <w:qFormat/>
    <w:rsid w:val="009712E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805</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cctg</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 Eva</dc:creator>
  <cp:keywords/>
  <dc:description/>
  <cp:lastModifiedBy>Koel, Eva</cp:lastModifiedBy>
  <cp:revision>3</cp:revision>
  <dcterms:created xsi:type="dcterms:W3CDTF">2025-12-18T10:08:00Z</dcterms:created>
  <dcterms:modified xsi:type="dcterms:W3CDTF">2025-12-19T11:07:00Z</dcterms:modified>
</cp:coreProperties>
</file>